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B26907" w:rsidP="00B26907">
      <w:pPr>
        <w:ind w:firstLine="0"/>
        <w:jc w:val="center"/>
        <w:rPr>
          <w:b/>
        </w:rPr>
      </w:pPr>
      <w:r>
        <w:rPr>
          <w:b/>
        </w:rPr>
        <w:t>PRA</w:t>
      </w:r>
      <w:r w:rsidR="0033067E">
        <w:rPr>
          <w:b/>
        </w:rPr>
        <w:t>COVNÍ TÁBOR LETY A SCHWARCENBERG</w:t>
      </w:r>
    </w:p>
    <w:p w:rsidR="00B26907" w:rsidRDefault="00B26907" w:rsidP="00B26907">
      <w:r>
        <w:t xml:space="preserve">Bezprostředně po listopadu 1989 jsme velmi často slyšeli heslo: Co bylo ukradeno, musí být vráceno. Ostatně toto heslo občas slyšíme i dnes. Abych to upřesnil. Pod pojmem ukradeno bylo a je myšleno „ukradeno komunisty“ před listopadem 1989. Pod pojmem vráceno bylo a je myšleno navrácení majetku jeho původním držitelům. V současné době, po 28 letech budování kapitalismu u nás, však toto heslo nabývá (mělo by nabývat) trochu jiného obsahu. Jen si vzpomeňme na období „divoké“ privatizace, kdy se za „hubičku“ </w:t>
      </w:r>
      <w:r w:rsidR="007A0C0C">
        <w:t>rozdávaly majetky v hodnotě miliónů či dokonce miliard. Byl by to dlouhý sezna</w:t>
      </w:r>
      <w:r w:rsidR="0099770A">
        <w:t>m. Jen připomenu kauzu OKD, Poldi</w:t>
      </w:r>
      <w:r w:rsidR="007A0C0C">
        <w:t xml:space="preserve"> Kladno, naše námořní obchodní loďstvo, „slavné“ církevní restituce a jiné. Co z tohoto privatizovaného majetku měli jeho vlastníci</w:t>
      </w:r>
      <w:r w:rsidR="0099770A">
        <w:t xml:space="preserve"> </w:t>
      </w:r>
      <w:r w:rsidR="007A0C0C">
        <w:t>- občané ČR? Dluhy! Budiž, dnes by se řeklo, že státu nevyšel podnikatelský záměr, tudíž je vše v pořádku.</w:t>
      </w:r>
    </w:p>
    <w:p w:rsidR="007A0C0C" w:rsidRDefault="008857DC" w:rsidP="00B26907">
      <w:r>
        <w:t>Proč o tom píši</w:t>
      </w:r>
      <w:r w:rsidR="007A0C0C">
        <w:t xml:space="preserve"> v současné době, kdy ve volbách zvítězilo hnutí Ano, od kterého jistě nemůžeme očekávat nápravu privatizačních škod? V předvolební euforii, kdy v rámci </w:t>
      </w:r>
      <w:r>
        <w:t>boje o poslanecké mandáty byla</w:t>
      </w:r>
      <w:r w:rsidR="007A0C0C">
        <w:t xml:space="preserve"> naše masmédia zaneprázdněna kydáním hnoje </w:t>
      </w:r>
      <w:r>
        <w:t>kdekoho na kohokoliv,</w:t>
      </w:r>
      <w:r w:rsidR="007A0C0C">
        <w:t xml:space="preserve"> ve své podstatě zanikla jedna informace. Pan ministr </w:t>
      </w:r>
      <w:r>
        <w:t xml:space="preserve">D. </w:t>
      </w:r>
      <w:r w:rsidR="007A0C0C">
        <w:t>Herman</w:t>
      </w:r>
      <w:r>
        <w:t xml:space="preserve"> (KDU-ČSL)</w:t>
      </w:r>
      <w:r w:rsidR="007A0C0C">
        <w:t>, s milým úsměvem na tváři oznámil, že se konečně po dvaceti letech podařilo ve vládě (na poslední chvíli, zrovna tak, jako memorandum k lithiu) schválit odkoupení vepřína v</w:t>
      </w:r>
      <w:r>
        <w:t xml:space="preserve"> Letech u Písku. Za bídných 450 miliónů Kč (no, neber to za tu cenu). Další, zatím nevyčíslené náklady v desítkách (při úrovni nakládání se státními financemi možná stovkách) miliónů korun půjdou na zbourání stávajících staveb, asanaci celého prostoru, vypsání architektonické soutěže na památník a jeho zbudování. </w:t>
      </w:r>
    </w:p>
    <w:p w:rsidR="008857DC" w:rsidRDefault="008857DC" w:rsidP="00B26907">
      <w:r>
        <w:t>Nepopírám to, že každý zmařený lidský život si zaslouží úctu a pietu. Nepopírám, že je nezbytné neustále připomínat zvěrstva páchaná ve válečných i jiných konfliktech</w:t>
      </w:r>
      <w:r w:rsidR="00347934">
        <w:t>. U</w:t>
      </w:r>
      <w:r>
        <w:t xml:space="preserve">ž jen proto, aby se na tyto oběti nejen nezapomnělo, ale </w:t>
      </w:r>
      <w:r w:rsidR="00347934">
        <w:t xml:space="preserve">také </w:t>
      </w:r>
      <w:r>
        <w:t xml:space="preserve">proto, aby </w:t>
      </w:r>
      <w:r w:rsidR="0033067E">
        <w:t>působily</w:t>
      </w:r>
      <w:r w:rsidR="00347934">
        <w:t xml:space="preserve"> jako výstraha těm, kdo by se chtěli pokusit o něco podobného. Aby působ</w:t>
      </w:r>
      <w:r w:rsidR="0033067E">
        <w:t>ily</w:t>
      </w:r>
      <w:r w:rsidR="00347934">
        <w:t xml:space="preserve"> jako varování proti lhostejnosti lidí, kteří před násilím zavírají oči a raději se otočí, aby nic neviděli. </w:t>
      </w:r>
    </w:p>
    <w:p w:rsidR="0033067E" w:rsidRDefault="0033067E" w:rsidP="00B26907">
      <w:r>
        <w:t xml:space="preserve">Ale je zde jedno ALE. Co ta ostatní pietní místa, kde umírali lidé? Vždyť jen podobných pracovních táborů, jako ten v Letech u Písku bylo v Čechách skoro 50! To, při srovnatelných nákladech na odkup, představuje bratru 22,5 miliardy Kč. </w:t>
      </w:r>
      <w:r w:rsidR="00467447">
        <w:t xml:space="preserve">Nutno přidat další stovky miliónů za asanaci prostoru, atd. jako u památníku v Letech. </w:t>
      </w:r>
    </w:p>
    <w:p w:rsidR="00467447" w:rsidRDefault="00467447" w:rsidP="00B26907">
      <w:r>
        <w:t xml:space="preserve">Ale vraťme se k heslu, které jsem vzpomenul na začátku tohoto článku. Vše začalo v roce 1937. Tehdy se nad panstvím rodičů K. Schwarzenberga přehnala bouře, která za sebou nechala spoušť. Zejména na lesních porostech. Co následovalo? O tom napsal román (svědectví z kronik a archivu) </w:t>
      </w:r>
      <w:r w:rsidR="007069BE">
        <w:t xml:space="preserve">pod názvem „Bouře“ </w:t>
      </w:r>
      <w:r>
        <w:t xml:space="preserve">americký spisovatel P. Polansky. V jednom ze svých rozhovorů </w:t>
      </w:r>
      <w:r w:rsidR="007069BE">
        <w:t xml:space="preserve">na otázku novináře </w:t>
      </w:r>
      <w:r>
        <w:t>o tom říká:</w:t>
      </w:r>
    </w:p>
    <w:p w:rsidR="007069BE" w:rsidRPr="0051039C" w:rsidRDefault="007069BE" w:rsidP="007069BE">
      <w:pPr>
        <w:spacing w:before="100" w:beforeAutospacing="1" w:after="100" w:afterAutospacing="1"/>
        <w:ind w:firstLine="0"/>
        <w:jc w:val="left"/>
        <w:rPr>
          <w:rFonts w:eastAsia="Times New Roman" w:cs="Times New Roman"/>
          <w:i/>
          <w:lang w:eastAsia="cs-CZ"/>
        </w:rPr>
      </w:pPr>
      <w:r w:rsidRPr="0051039C">
        <w:rPr>
          <w:rFonts w:eastAsia="Times New Roman" w:cs="Times New Roman"/>
          <w:b/>
          <w:bCs/>
          <w:i/>
          <w:lang w:eastAsia="cs-CZ"/>
        </w:rPr>
        <w:t>V Bouři píšete o rodičích ministra zahraničí Karla Schwarzenberga, jak najímali vězně z Letů na práci ve svých přírodní pohromou zničených lesích. Je to pravda anebo vaše fantazie?</w:t>
      </w:r>
    </w:p>
    <w:p w:rsidR="007069BE" w:rsidRPr="0051039C" w:rsidRDefault="007069BE" w:rsidP="007069BE">
      <w:pPr>
        <w:spacing w:before="100" w:beforeAutospacing="1" w:after="100" w:afterAutospacing="1"/>
        <w:ind w:firstLine="0"/>
        <w:rPr>
          <w:rFonts w:eastAsia="Times New Roman" w:cs="Times New Roman"/>
          <w:i/>
          <w:lang w:eastAsia="cs-CZ"/>
        </w:rPr>
      </w:pPr>
      <w:r w:rsidRPr="0051039C">
        <w:rPr>
          <w:rFonts w:eastAsia="Times New Roman" w:cs="Times New Roman"/>
          <w:i/>
          <w:lang w:eastAsia="cs-CZ"/>
        </w:rPr>
        <w:t xml:space="preserve">Mé informace o </w:t>
      </w:r>
      <w:r w:rsidR="0051039C">
        <w:rPr>
          <w:rFonts w:eastAsia="Times New Roman" w:cs="Times New Roman"/>
          <w:i/>
          <w:lang w:eastAsia="cs-CZ"/>
        </w:rPr>
        <w:t>Schwarzenberc</w:t>
      </w:r>
      <w:r w:rsidR="0051039C" w:rsidRPr="0051039C">
        <w:rPr>
          <w:rFonts w:eastAsia="Times New Roman" w:cs="Times New Roman"/>
          <w:i/>
          <w:lang w:eastAsia="cs-CZ"/>
        </w:rPr>
        <w:t>ích</w:t>
      </w:r>
      <w:r w:rsidRPr="0051039C">
        <w:rPr>
          <w:rFonts w:eastAsia="Times New Roman" w:cs="Times New Roman"/>
          <w:i/>
          <w:lang w:eastAsia="cs-CZ"/>
        </w:rPr>
        <w:t xml:space="preserve"> ze Starého Sedla na Orlíku pocházejí z dokumentů, které jsem našel v městských kronikách dané lokality a z rozhovorů s místními zemědělci a lesníky, kteří pracovali pro Schwarzenbergy před, během a po druhé světové válce. V národním archivu v Praze jsem našel dokumenty o firmě se jménem Schwarzenbergovy závody, která byla zapojená do budování tábora v Letech. V mnoha kronikách se také píše, že později pracovali ve Schwarzenbergských lesích židovští vězni, aby zachránili padlé stromy ze </w:t>
      </w:r>
      <w:r w:rsidRPr="0051039C">
        <w:rPr>
          <w:rFonts w:eastAsia="Times New Roman" w:cs="Times New Roman"/>
          <w:i/>
          <w:lang w:eastAsia="cs-CZ"/>
        </w:rPr>
        <w:lastRenderedPageBreak/>
        <w:t>sněhové bouře v prosinci 1939. Tyto informace jsou patrné i z rozhovorů, které jsem pořídil s místními zemědělci. Například jde o stránky 256 až 260 v knize Tíživé mlčení, kde je rozhovor s Václavem Veselým. Schwarzenbergovy lesy nebyly pod nucenou správou Němců do druhého týdne prosince roku 1942. Tehdy byli už všichni Židé pracující jako otročtí dělníci pro Schwarzenbergy deportováni do Terezína a Auschwitzu. Po deportacích Židů byli na záchranné práce v lesích a na práci ve Schwarzenbergově kamenolomu, kde se těžil kámen pro stavbu silnice číslo 19, využíváni Romové z Letů. I za nucené správy Schwarzenbergové profitovali z lesů, protože jim německá administrativa určité peníze platila. Po válce Schwarzenbergové využívali na otrockou práci ve svých lesích v letech 1945 až 1948 sudetské Němce. Všechny informace opět pocházejí z kronik a rozhovorů.</w:t>
      </w:r>
    </w:p>
    <w:p w:rsidR="00D02DE2" w:rsidRDefault="007069BE" w:rsidP="00B26907">
      <w:r>
        <w:t xml:space="preserve">A nyní již jen stručně. Na základě těchto skutečností </w:t>
      </w:r>
      <w:r w:rsidR="00D02DE2">
        <w:t xml:space="preserve">si </w:t>
      </w:r>
      <w:r>
        <w:t xml:space="preserve">kladu </w:t>
      </w:r>
      <w:r w:rsidR="00D02DE2">
        <w:t xml:space="preserve">několik </w:t>
      </w:r>
      <w:r>
        <w:t>otáz</w:t>
      </w:r>
      <w:r w:rsidR="00D02DE2">
        <w:t>ek</w:t>
      </w:r>
      <w:r>
        <w:t>, i když</w:t>
      </w:r>
      <w:r w:rsidR="00D02DE2">
        <w:t xml:space="preserve"> tuším, že na ně budou jednoznačně záporné odpovědi</w:t>
      </w:r>
      <w:r>
        <w:t xml:space="preserve"> jak z vlády ČR, tak </w:t>
      </w:r>
      <w:r w:rsidR="00D02DE2">
        <w:t xml:space="preserve">od romských spolků a </w:t>
      </w:r>
      <w:r>
        <w:t>zejména o</w:t>
      </w:r>
      <w:r w:rsidR="00D02DE2">
        <w:t>d pana K. Schwarzenberga. Otázky jsou jednoduché</w:t>
      </w:r>
      <w:r>
        <w:t xml:space="preserve"> a zní: </w:t>
      </w:r>
    </w:p>
    <w:p w:rsidR="00467447" w:rsidRDefault="00D02DE2" w:rsidP="00B26907">
      <w:r>
        <w:t xml:space="preserve">1) </w:t>
      </w:r>
      <w:r w:rsidR="007069BE">
        <w:t>Neměl by náklady na odkup vepřína v Letech u Písku hradit ten, kdo se nejvíce podílel na tragédii v tomto táboře? Vždyť tam bylo „ukradeno“ mnoho životů</w:t>
      </w:r>
      <w:r w:rsidR="0051039C">
        <w:t xml:space="preserve"> občanů tehdejší ČSR (ať už to byli různí malí zlodějíčci dodáni na práci v lesích pana Schwarzenberga protektorátní vládou, či židé a později cikáni). Vždyť současný K. Schwarzenberg se stal dědicem celého panství a nese tady nejen morální, ale i hmotnou odpovědnost za to, co se v Letech u Písku dělo.</w:t>
      </w:r>
    </w:p>
    <w:p w:rsidR="00D02DE2" w:rsidRDefault="00D02DE2" w:rsidP="00B26907">
      <w:r>
        <w:t xml:space="preserve">2) Kolik korun českých se vybralo na příspěvcích od romské komunity? Vždyť i ostatní národnostní skupiny v ČR, které budovaly památníky svým padlým, se podílely určitou částkou na hrazení nákladů s tím spojených. </w:t>
      </w:r>
    </w:p>
    <w:p w:rsidR="0051039C" w:rsidRDefault="0051039C" w:rsidP="00B26907"/>
    <w:p w:rsidR="0051039C" w:rsidRPr="0051039C" w:rsidRDefault="0051039C" w:rsidP="0051039C">
      <w:pPr>
        <w:spacing w:before="100" w:beforeAutospacing="1" w:after="100" w:afterAutospacing="1"/>
        <w:ind w:firstLine="0"/>
        <w:rPr>
          <w:rFonts w:eastAsia="Times New Roman" w:cs="Times New Roman"/>
          <w:sz w:val="22"/>
          <w:szCs w:val="22"/>
          <w:lang w:eastAsia="cs-CZ"/>
        </w:rPr>
      </w:pPr>
      <w:r w:rsidRPr="0051039C">
        <w:rPr>
          <w:rFonts w:eastAsia="Times New Roman" w:cs="Times New Roman"/>
          <w:b/>
          <w:bCs/>
          <w:sz w:val="22"/>
          <w:szCs w:val="22"/>
          <w:lang w:eastAsia="cs-CZ"/>
        </w:rPr>
        <w:t xml:space="preserve">Paul Polansky: </w:t>
      </w:r>
      <w:r w:rsidRPr="0051039C">
        <w:rPr>
          <w:rFonts w:eastAsia="Times New Roman" w:cs="Times New Roman"/>
          <w:sz w:val="22"/>
          <w:szCs w:val="22"/>
          <w:lang w:eastAsia="cs-CZ"/>
        </w:rPr>
        <w:t>Narodil se v roce 1942 v Mason City v USA. Od roku 1994 se začal zaměřovat na odhalení minulosti Letů, romského tábora v Česku za druhé světové války. Nakladatelství G plus G, které dříve vlastnil Fedor Gál, vydalo česky kromě Bouře ještě jeho knihy Dvakrát tím samým – Básně o romském holocaustu, Tíživé mlčení a cyklus boxerských básní Toulavej pes.</w:t>
      </w:r>
    </w:p>
    <w:p w:rsidR="00EE3FFF" w:rsidRDefault="00EE3FFF" w:rsidP="00B26907">
      <w:pPr>
        <w:rPr>
          <w:i/>
        </w:rPr>
      </w:pPr>
      <w:r>
        <w:rPr>
          <w:i/>
        </w:rPr>
        <w:t>Ladislav Petráš</w:t>
      </w:r>
      <w:bookmarkStart w:id="0" w:name="_GoBack"/>
      <w:bookmarkEnd w:id="0"/>
    </w:p>
    <w:p w:rsidR="0051039C" w:rsidRPr="00CC3C38" w:rsidRDefault="00CC3C38" w:rsidP="00B26907">
      <w:pPr>
        <w:rPr>
          <w:i/>
        </w:rPr>
      </w:pPr>
      <w:r>
        <w:rPr>
          <w:i/>
        </w:rPr>
        <w:t>říjen 2017</w:t>
      </w:r>
    </w:p>
    <w:sectPr w:rsidR="0051039C" w:rsidRPr="00CC3C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9C8" w:rsidRDefault="00AB59C8" w:rsidP="00B26907">
      <w:pPr>
        <w:spacing w:before="0" w:after="0"/>
      </w:pPr>
      <w:r>
        <w:separator/>
      </w:r>
    </w:p>
  </w:endnote>
  <w:endnote w:type="continuationSeparator" w:id="0">
    <w:p w:rsidR="00AB59C8" w:rsidRDefault="00AB59C8" w:rsidP="00B269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9C8" w:rsidRDefault="00AB59C8" w:rsidP="00B26907">
      <w:pPr>
        <w:spacing w:before="0" w:after="0"/>
      </w:pPr>
      <w:r>
        <w:separator/>
      </w:r>
    </w:p>
  </w:footnote>
  <w:footnote w:type="continuationSeparator" w:id="0">
    <w:p w:rsidR="00AB59C8" w:rsidRDefault="00AB59C8" w:rsidP="00B269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07" w:rsidRDefault="00B26907">
    <w:pPr>
      <w:pStyle w:val="Zhlav"/>
    </w:pPr>
  </w:p>
  <w:p w:rsidR="00B26907" w:rsidRDefault="00B2690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07"/>
    <w:rsid w:val="0002146C"/>
    <w:rsid w:val="00300278"/>
    <w:rsid w:val="0033067E"/>
    <w:rsid w:val="00347934"/>
    <w:rsid w:val="0046444B"/>
    <w:rsid w:val="00467447"/>
    <w:rsid w:val="0051039C"/>
    <w:rsid w:val="00580490"/>
    <w:rsid w:val="007069BE"/>
    <w:rsid w:val="007A0C0C"/>
    <w:rsid w:val="008857DC"/>
    <w:rsid w:val="00900871"/>
    <w:rsid w:val="0099770A"/>
    <w:rsid w:val="00A57651"/>
    <w:rsid w:val="00AB59C8"/>
    <w:rsid w:val="00B26907"/>
    <w:rsid w:val="00BA2106"/>
    <w:rsid w:val="00CC3C38"/>
    <w:rsid w:val="00D02DE2"/>
    <w:rsid w:val="00EE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690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B26907"/>
  </w:style>
  <w:style w:type="paragraph" w:styleId="Zpat">
    <w:name w:val="footer"/>
    <w:basedOn w:val="Normln"/>
    <w:link w:val="ZpatChar"/>
    <w:uiPriority w:val="99"/>
    <w:unhideWhenUsed/>
    <w:rsid w:val="00B2690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B26907"/>
  </w:style>
  <w:style w:type="paragraph" w:styleId="Textbubliny">
    <w:name w:val="Balloon Text"/>
    <w:basedOn w:val="Normln"/>
    <w:link w:val="TextbublinyChar"/>
    <w:uiPriority w:val="99"/>
    <w:semiHidden/>
    <w:unhideWhenUsed/>
    <w:rsid w:val="00B269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690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B26907"/>
  </w:style>
  <w:style w:type="paragraph" w:styleId="Zpat">
    <w:name w:val="footer"/>
    <w:basedOn w:val="Normln"/>
    <w:link w:val="ZpatChar"/>
    <w:uiPriority w:val="99"/>
    <w:unhideWhenUsed/>
    <w:rsid w:val="00B2690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B26907"/>
  </w:style>
  <w:style w:type="paragraph" w:styleId="Textbubliny">
    <w:name w:val="Balloon Text"/>
    <w:basedOn w:val="Normln"/>
    <w:link w:val="TextbublinyChar"/>
    <w:uiPriority w:val="99"/>
    <w:semiHidden/>
    <w:unhideWhenUsed/>
    <w:rsid w:val="00B269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3</cp:revision>
  <cp:lastPrinted>2017-10-24T20:10:00Z</cp:lastPrinted>
  <dcterms:created xsi:type="dcterms:W3CDTF">2017-10-24T20:09:00Z</dcterms:created>
  <dcterms:modified xsi:type="dcterms:W3CDTF">2017-10-24T20:10:00Z</dcterms:modified>
</cp:coreProperties>
</file>